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73" w:rsidRPr="00FC2F73" w:rsidRDefault="00FC2F73">
      <w:pPr>
        <w:rPr>
          <w:b/>
          <w:sz w:val="28"/>
        </w:rPr>
      </w:pPr>
      <w:r w:rsidRPr="00FC2F73">
        <w:rPr>
          <w:b/>
          <w:sz w:val="28"/>
        </w:rPr>
        <w:t>2013 AP Literature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4523" w:rsidTr="00A04523">
        <w:tc>
          <w:tcPr>
            <w:tcW w:w="1915" w:type="dxa"/>
          </w:tcPr>
          <w:p w:rsidR="00A04523" w:rsidRDefault="00A04523">
            <w:r>
              <w:t>Monday</w:t>
            </w:r>
          </w:p>
        </w:tc>
        <w:tc>
          <w:tcPr>
            <w:tcW w:w="1915" w:type="dxa"/>
          </w:tcPr>
          <w:p w:rsidR="00A04523" w:rsidRDefault="00A04523">
            <w:r>
              <w:t>Tuesday</w:t>
            </w:r>
          </w:p>
        </w:tc>
        <w:tc>
          <w:tcPr>
            <w:tcW w:w="1915" w:type="dxa"/>
          </w:tcPr>
          <w:p w:rsidR="00A04523" w:rsidRDefault="00A04523">
            <w:r>
              <w:t>Wednesday (lunch)</w:t>
            </w:r>
          </w:p>
        </w:tc>
        <w:tc>
          <w:tcPr>
            <w:tcW w:w="1915" w:type="dxa"/>
          </w:tcPr>
          <w:p w:rsidR="00A04523" w:rsidRDefault="00A04523">
            <w:r>
              <w:t>Thursday</w:t>
            </w:r>
          </w:p>
        </w:tc>
        <w:tc>
          <w:tcPr>
            <w:tcW w:w="1916" w:type="dxa"/>
          </w:tcPr>
          <w:p w:rsidR="00A04523" w:rsidRDefault="00A04523">
            <w:r>
              <w:t>Friday (lunch)</w:t>
            </w:r>
          </w:p>
        </w:tc>
      </w:tr>
      <w:tr w:rsidR="00A04523" w:rsidTr="00A04523">
        <w:trPr>
          <w:trHeight w:val="1818"/>
        </w:trPr>
        <w:tc>
          <w:tcPr>
            <w:tcW w:w="1915" w:type="dxa"/>
          </w:tcPr>
          <w:p w:rsidR="00A04523" w:rsidRDefault="00A04523">
            <w:r>
              <w:t>11 No School</w:t>
            </w:r>
          </w:p>
        </w:tc>
        <w:tc>
          <w:tcPr>
            <w:tcW w:w="1915" w:type="dxa"/>
          </w:tcPr>
          <w:p w:rsidR="00A04523" w:rsidRDefault="00A04523">
            <w:r>
              <w:t>12</w:t>
            </w:r>
          </w:p>
        </w:tc>
        <w:tc>
          <w:tcPr>
            <w:tcW w:w="1915" w:type="dxa"/>
          </w:tcPr>
          <w:p w:rsidR="00A04523" w:rsidRDefault="00A04523">
            <w:r>
              <w:t>13</w:t>
            </w:r>
          </w:p>
          <w:p w:rsidR="00A04523" w:rsidRDefault="00A04523">
            <w:r>
              <w:t>Timed Practice (writing)</w:t>
            </w:r>
          </w:p>
        </w:tc>
        <w:tc>
          <w:tcPr>
            <w:tcW w:w="1915" w:type="dxa"/>
          </w:tcPr>
          <w:p w:rsidR="00A04523" w:rsidRDefault="00A04523">
            <w:r>
              <w:t>14</w:t>
            </w:r>
          </w:p>
          <w:p w:rsidR="00A04523" w:rsidRDefault="00A04523">
            <w:r>
              <w:t xml:space="preserve">Stephanie, </w:t>
            </w:r>
            <w:proofErr w:type="spellStart"/>
            <w:r>
              <w:t>Ebonie</w:t>
            </w:r>
            <w:proofErr w:type="spellEnd"/>
            <w:r>
              <w:t xml:space="preserve"> and </w:t>
            </w:r>
            <w:proofErr w:type="spellStart"/>
            <w:r>
              <w:t>Jamilex</w:t>
            </w:r>
            <w:proofErr w:type="spellEnd"/>
          </w:p>
        </w:tc>
        <w:tc>
          <w:tcPr>
            <w:tcW w:w="1916" w:type="dxa"/>
          </w:tcPr>
          <w:p w:rsidR="00A04523" w:rsidRDefault="00A04523">
            <w:r>
              <w:t>15</w:t>
            </w:r>
          </w:p>
          <w:p w:rsidR="00A04523" w:rsidRDefault="00A04523">
            <w:proofErr w:type="spellStart"/>
            <w:r>
              <w:t>Francy</w:t>
            </w:r>
            <w:proofErr w:type="spellEnd"/>
            <w:r>
              <w:t xml:space="preserve">, Pamela and </w:t>
            </w:r>
            <w:proofErr w:type="spellStart"/>
            <w:r>
              <w:t>Breanna</w:t>
            </w:r>
            <w:proofErr w:type="spellEnd"/>
          </w:p>
        </w:tc>
      </w:tr>
      <w:tr w:rsidR="00A04523" w:rsidTr="00A04523">
        <w:trPr>
          <w:trHeight w:val="1818"/>
        </w:trPr>
        <w:tc>
          <w:tcPr>
            <w:tcW w:w="1915" w:type="dxa"/>
          </w:tcPr>
          <w:p w:rsidR="00A04523" w:rsidRDefault="00A04523">
            <w:r>
              <w:t>18</w:t>
            </w:r>
          </w:p>
          <w:p w:rsidR="00A04523" w:rsidRDefault="00A04523">
            <w:proofErr w:type="spellStart"/>
            <w:r>
              <w:t>Kadisha</w:t>
            </w:r>
            <w:proofErr w:type="spellEnd"/>
            <w:r>
              <w:t xml:space="preserve">, </w:t>
            </w:r>
            <w:proofErr w:type="spellStart"/>
            <w:r>
              <w:t>Fiametta</w:t>
            </w:r>
            <w:proofErr w:type="spellEnd"/>
            <w:r>
              <w:t xml:space="preserve"> and Vanessa</w:t>
            </w:r>
          </w:p>
        </w:tc>
        <w:tc>
          <w:tcPr>
            <w:tcW w:w="1915" w:type="dxa"/>
          </w:tcPr>
          <w:p w:rsidR="00A04523" w:rsidRDefault="00A04523">
            <w:r>
              <w:t>19</w:t>
            </w:r>
          </w:p>
          <w:p w:rsidR="00A04523" w:rsidRDefault="00A04523">
            <w:r>
              <w:t>Review</w:t>
            </w:r>
            <w:r w:rsidR="007E28B8">
              <w:t xml:space="preserve"> for Short Story test</w:t>
            </w:r>
            <w:bookmarkStart w:id="0" w:name="_GoBack"/>
            <w:bookmarkEnd w:id="0"/>
          </w:p>
          <w:p w:rsidR="00A04523" w:rsidRDefault="00A04523"/>
        </w:tc>
        <w:tc>
          <w:tcPr>
            <w:tcW w:w="1915" w:type="dxa"/>
          </w:tcPr>
          <w:p w:rsidR="00A04523" w:rsidRDefault="00A04523">
            <w:r>
              <w:t>20</w:t>
            </w:r>
          </w:p>
          <w:p w:rsidR="00A04523" w:rsidRDefault="00A04523">
            <w:r>
              <w:t xml:space="preserve">Short </w:t>
            </w:r>
            <w:r w:rsidR="00366501">
              <w:t xml:space="preserve">Story </w:t>
            </w:r>
            <w:r>
              <w:t>Test</w:t>
            </w:r>
          </w:p>
        </w:tc>
        <w:tc>
          <w:tcPr>
            <w:tcW w:w="1915" w:type="dxa"/>
          </w:tcPr>
          <w:p w:rsidR="00A04523" w:rsidRDefault="00A04523">
            <w:r>
              <w:t>21</w:t>
            </w:r>
          </w:p>
          <w:p w:rsidR="00366501" w:rsidRDefault="00366501">
            <w:r>
              <w:t>Intro to Novel Unit</w:t>
            </w:r>
          </w:p>
          <w:p w:rsidR="00366501" w:rsidRDefault="00366501" w:rsidP="002F7C5A">
            <w:r>
              <w:t xml:space="preserve">And </w:t>
            </w:r>
            <w:r w:rsidR="002F7C5A">
              <w:t>begin The Bluest Eye</w:t>
            </w:r>
            <w:r w:rsidR="00762D72">
              <w:t>-</w:t>
            </w:r>
          </w:p>
          <w:p w:rsidR="00762D72" w:rsidRDefault="00762D72" w:rsidP="002F7C5A">
            <w:r>
              <w:t>Presentation on Toni Morrison</w:t>
            </w:r>
          </w:p>
        </w:tc>
        <w:tc>
          <w:tcPr>
            <w:tcW w:w="1916" w:type="dxa"/>
          </w:tcPr>
          <w:p w:rsidR="00A04523" w:rsidRDefault="00A04523">
            <w:r>
              <w:t>22</w:t>
            </w:r>
          </w:p>
          <w:p w:rsidR="002F7C5A" w:rsidRDefault="002F7C5A">
            <w:r>
              <w:t>Discuss p 3-23</w:t>
            </w:r>
          </w:p>
        </w:tc>
      </w:tr>
      <w:tr w:rsidR="00A04523" w:rsidTr="00A04523">
        <w:trPr>
          <w:trHeight w:val="1818"/>
        </w:trPr>
        <w:tc>
          <w:tcPr>
            <w:tcW w:w="1915" w:type="dxa"/>
          </w:tcPr>
          <w:p w:rsidR="00A04523" w:rsidRDefault="00A04523">
            <w:r>
              <w:t>25</w:t>
            </w:r>
          </w:p>
          <w:p w:rsidR="002F7C5A" w:rsidRDefault="002F7C5A">
            <w:r>
              <w:t>Discuss p 23-44</w:t>
            </w:r>
          </w:p>
        </w:tc>
        <w:tc>
          <w:tcPr>
            <w:tcW w:w="1915" w:type="dxa"/>
          </w:tcPr>
          <w:p w:rsidR="00A04523" w:rsidRDefault="00A04523">
            <w:r>
              <w:t>26</w:t>
            </w:r>
          </w:p>
          <w:p w:rsidR="002F7C5A" w:rsidRDefault="002F7C5A">
            <w:r>
              <w:t>Discuss p 44-58</w:t>
            </w:r>
          </w:p>
        </w:tc>
        <w:tc>
          <w:tcPr>
            <w:tcW w:w="1915" w:type="dxa"/>
          </w:tcPr>
          <w:p w:rsidR="00A04523" w:rsidRDefault="00A04523">
            <w:r>
              <w:t>27</w:t>
            </w:r>
          </w:p>
          <w:p w:rsidR="002F7C5A" w:rsidRDefault="002F7C5A">
            <w:r>
              <w:t>Discuss p 61-93</w:t>
            </w:r>
          </w:p>
        </w:tc>
        <w:tc>
          <w:tcPr>
            <w:tcW w:w="1915" w:type="dxa"/>
          </w:tcPr>
          <w:p w:rsidR="00A04523" w:rsidRDefault="00A04523">
            <w:r>
              <w:t>28 no school</w:t>
            </w:r>
          </w:p>
        </w:tc>
        <w:tc>
          <w:tcPr>
            <w:tcW w:w="1916" w:type="dxa"/>
          </w:tcPr>
          <w:p w:rsidR="00A04523" w:rsidRDefault="00A04523">
            <w:r>
              <w:t>29 no school</w:t>
            </w:r>
          </w:p>
        </w:tc>
      </w:tr>
      <w:tr w:rsidR="00A04523" w:rsidTr="00A04523">
        <w:trPr>
          <w:trHeight w:val="1818"/>
        </w:trPr>
        <w:tc>
          <w:tcPr>
            <w:tcW w:w="1915" w:type="dxa"/>
          </w:tcPr>
          <w:p w:rsidR="00A04523" w:rsidRDefault="00A04523">
            <w:r>
              <w:t>2</w:t>
            </w:r>
          </w:p>
          <w:p w:rsidR="002F7C5A" w:rsidRDefault="002F7C5A">
            <w:r>
              <w:t xml:space="preserve">Discuss p </w:t>
            </w:r>
            <w:r w:rsidR="008D42D0">
              <w:t>97-121</w:t>
            </w:r>
          </w:p>
        </w:tc>
        <w:tc>
          <w:tcPr>
            <w:tcW w:w="1915" w:type="dxa"/>
          </w:tcPr>
          <w:p w:rsidR="00A04523" w:rsidRDefault="00A04523">
            <w:r>
              <w:t>3</w:t>
            </w:r>
          </w:p>
          <w:p w:rsidR="008D42D0" w:rsidRDefault="008D42D0">
            <w:r>
              <w:t>Discuss p 121-131</w:t>
            </w:r>
          </w:p>
        </w:tc>
        <w:tc>
          <w:tcPr>
            <w:tcW w:w="1915" w:type="dxa"/>
          </w:tcPr>
          <w:p w:rsidR="00A04523" w:rsidRDefault="00A04523">
            <w:r>
              <w:t>4</w:t>
            </w:r>
          </w:p>
          <w:p w:rsidR="008D42D0" w:rsidRDefault="008D42D0">
            <w:r>
              <w:t>Timed Practice Test (MC)</w:t>
            </w:r>
          </w:p>
        </w:tc>
        <w:tc>
          <w:tcPr>
            <w:tcW w:w="1915" w:type="dxa"/>
          </w:tcPr>
          <w:p w:rsidR="00A04523" w:rsidRDefault="00A04523">
            <w:r>
              <w:t>5</w:t>
            </w:r>
          </w:p>
          <w:p w:rsidR="008D42D0" w:rsidRDefault="008D42D0">
            <w:r>
              <w:t>Discuss p 131-153</w:t>
            </w:r>
          </w:p>
        </w:tc>
        <w:tc>
          <w:tcPr>
            <w:tcW w:w="1916" w:type="dxa"/>
          </w:tcPr>
          <w:p w:rsidR="00A04523" w:rsidRDefault="00A04523">
            <w:r>
              <w:t>6</w:t>
            </w:r>
          </w:p>
          <w:p w:rsidR="008D42D0" w:rsidRDefault="008D42D0">
            <w:r>
              <w:t>Discuss p 154-183</w:t>
            </w:r>
          </w:p>
        </w:tc>
      </w:tr>
      <w:tr w:rsidR="00A04523" w:rsidTr="00A04523">
        <w:trPr>
          <w:trHeight w:val="1818"/>
        </w:trPr>
        <w:tc>
          <w:tcPr>
            <w:tcW w:w="1915" w:type="dxa"/>
          </w:tcPr>
          <w:p w:rsidR="00A04523" w:rsidRDefault="00A04523">
            <w:r>
              <w:t>9</w:t>
            </w:r>
          </w:p>
          <w:p w:rsidR="00366501" w:rsidRDefault="008D42D0">
            <w:r>
              <w:t>Discuss p 187 – end</w:t>
            </w:r>
          </w:p>
        </w:tc>
        <w:tc>
          <w:tcPr>
            <w:tcW w:w="1915" w:type="dxa"/>
          </w:tcPr>
          <w:p w:rsidR="00A04523" w:rsidRDefault="00A04523">
            <w:r>
              <w:t>10</w:t>
            </w:r>
          </w:p>
          <w:p w:rsidR="008D42D0" w:rsidRDefault="008D42D0">
            <w:r>
              <w:t>Seminar on The Bluest Eye</w:t>
            </w:r>
          </w:p>
        </w:tc>
        <w:tc>
          <w:tcPr>
            <w:tcW w:w="1915" w:type="dxa"/>
          </w:tcPr>
          <w:p w:rsidR="00A04523" w:rsidRDefault="00A04523">
            <w:r>
              <w:t>11</w:t>
            </w:r>
          </w:p>
          <w:p w:rsidR="008D42D0" w:rsidRDefault="008D42D0">
            <w:r>
              <w:t>Essay on Bluest Eye Due</w:t>
            </w:r>
          </w:p>
        </w:tc>
        <w:tc>
          <w:tcPr>
            <w:tcW w:w="1915" w:type="dxa"/>
          </w:tcPr>
          <w:p w:rsidR="00A04523" w:rsidRDefault="00A04523">
            <w:r>
              <w:t>12</w:t>
            </w:r>
          </w:p>
          <w:p w:rsidR="008D42D0" w:rsidRDefault="008D42D0">
            <w:r>
              <w:t>Begin Wuthering Heights</w:t>
            </w:r>
            <w:r w:rsidR="00762D72">
              <w:t>-</w:t>
            </w:r>
          </w:p>
          <w:p w:rsidR="00762D72" w:rsidRDefault="00762D72">
            <w:r>
              <w:t>Presentation on Emily Bronte</w:t>
            </w:r>
          </w:p>
        </w:tc>
        <w:tc>
          <w:tcPr>
            <w:tcW w:w="1916" w:type="dxa"/>
          </w:tcPr>
          <w:p w:rsidR="00A04523" w:rsidRDefault="00A04523">
            <w:r>
              <w:t>13</w:t>
            </w:r>
          </w:p>
          <w:p w:rsidR="008D42D0" w:rsidRDefault="008D42D0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2-3</w:t>
            </w:r>
          </w:p>
        </w:tc>
      </w:tr>
      <w:tr w:rsidR="00A04523" w:rsidTr="00A04523">
        <w:trPr>
          <w:trHeight w:val="1818"/>
        </w:trPr>
        <w:tc>
          <w:tcPr>
            <w:tcW w:w="1915" w:type="dxa"/>
          </w:tcPr>
          <w:p w:rsidR="00A04523" w:rsidRDefault="00A04523">
            <w:r>
              <w:t>16</w:t>
            </w:r>
          </w:p>
          <w:p w:rsidR="008D42D0" w:rsidRDefault="008D42D0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4-6</w:t>
            </w:r>
          </w:p>
        </w:tc>
        <w:tc>
          <w:tcPr>
            <w:tcW w:w="1915" w:type="dxa"/>
          </w:tcPr>
          <w:p w:rsidR="00A04523" w:rsidRDefault="00A04523">
            <w:r>
              <w:t>17</w:t>
            </w:r>
          </w:p>
          <w:p w:rsidR="008D42D0" w:rsidRDefault="008D42D0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7-8</w:t>
            </w:r>
          </w:p>
        </w:tc>
        <w:tc>
          <w:tcPr>
            <w:tcW w:w="1915" w:type="dxa"/>
          </w:tcPr>
          <w:p w:rsidR="00A04523" w:rsidRDefault="00A04523">
            <w:r>
              <w:t>18</w:t>
            </w:r>
          </w:p>
          <w:p w:rsidR="008D42D0" w:rsidRDefault="008D42D0">
            <w:r>
              <w:t>Timed Writing Practice</w:t>
            </w:r>
          </w:p>
        </w:tc>
        <w:tc>
          <w:tcPr>
            <w:tcW w:w="1915" w:type="dxa"/>
          </w:tcPr>
          <w:p w:rsidR="008D42D0" w:rsidRDefault="00A04523">
            <w:r>
              <w:t>19</w:t>
            </w:r>
            <w:r w:rsidR="008D42D0">
              <w:t xml:space="preserve"> </w:t>
            </w:r>
          </w:p>
          <w:p w:rsidR="00A04523" w:rsidRDefault="00762D72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9-12</w:t>
            </w:r>
          </w:p>
        </w:tc>
        <w:tc>
          <w:tcPr>
            <w:tcW w:w="1916" w:type="dxa"/>
          </w:tcPr>
          <w:p w:rsidR="00A04523" w:rsidRDefault="00A04523">
            <w:r>
              <w:t>20</w:t>
            </w:r>
          </w:p>
          <w:p w:rsidR="008D42D0" w:rsidRDefault="008D42D0" w:rsidP="00762D72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r w:rsidR="00762D72">
              <w:t>13-14</w:t>
            </w:r>
          </w:p>
        </w:tc>
      </w:tr>
      <w:tr w:rsidR="00A04523" w:rsidTr="00A04523">
        <w:tc>
          <w:tcPr>
            <w:tcW w:w="9576" w:type="dxa"/>
            <w:gridSpan w:val="5"/>
            <w:vAlign w:val="center"/>
          </w:tcPr>
          <w:p w:rsidR="00A04523" w:rsidRDefault="00A04523" w:rsidP="00A04523">
            <w:pPr>
              <w:jc w:val="center"/>
            </w:pPr>
            <w:r>
              <w:t>Christmas Break</w:t>
            </w:r>
          </w:p>
        </w:tc>
      </w:tr>
    </w:tbl>
    <w:p w:rsidR="00DA71D8" w:rsidRDefault="007E28B8"/>
    <w:sectPr w:rsidR="00DA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3"/>
    <w:rsid w:val="00094C93"/>
    <w:rsid w:val="002F7C5A"/>
    <w:rsid w:val="00366501"/>
    <w:rsid w:val="00762D72"/>
    <w:rsid w:val="007E28B8"/>
    <w:rsid w:val="007E6296"/>
    <w:rsid w:val="008D42D0"/>
    <w:rsid w:val="00A04523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2013-11-12T18:24:00Z</dcterms:created>
  <dcterms:modified xsi:type="dcterms:W3CDTF">2013-11-14T15:24:00Z</dcterms:modified>
</cp:coreProperties>
</file>